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1471"/>
      </w:tblGrid>
      <w:tr w:rsidR="003B14A9" w:rsidTr="0063743D">
        <w:tc>
          <w:tcPr>
            <w:tcW w:w="993" w:type="dxa"/>
          </w:tcPr>
          <w:p w:rsidR="003B14A9" w:rsidRDefault="003B14A9">
            <w:r w:rsidRPr="00C16C5F">
              <w:rPr>
                <w:rFonts w:ascii="Soberana Sans" w:hAnsi="Soberana Sans"/>
                <w:i/>
                <w:noProof/>
                <w:color w:val="7F7F7F" w:themeColor="text1" w:themeTint="80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4BDBD7EB" wp14:editId="4BF72F4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27940</wp:posOffset>
                  </wp:positionV>
                  <wp:extent cx="546735" cy="791845"/>
                  <wp:effectExtent l="0" t="0" r="5715" b="825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PN chico 01 sin fondo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3B14A9" w:rsidRPr="0063743D" w:rsidRDefault="003B14A9" w:rsidP="003B14A9">
            <w:pPr>
              <w:pStyle w:val="Ttulo2"/>
              <w:tabs>
                <w:tab w:val="left" w:pos="7230"/>
              </w:tabs>
              <w:jc w:val="center"/>
              <w:outlineLvl w:val="1"/>
              <w:rPr>
                <w:rFonts w:ascii="Soberana Sans" w:hAnsi="Soberana Sans"/>
                <w:i w:val="0"/>
                <w:color w:val="000000" w:themeColor="text1"/>
                <w:sz w:val="32"/>
                <w:szCs w:val="32"/>
              </w:rPr>
            </w:pPr>
            <w:r w:rsidRPr="0063743D">
              <w:rPr>
                <w:rFonts w:ascii="Soberana Sans" w:hAnsi="Soberana Sans"/>
                <w:i w:val="0"/>
                <w:color w:val="000000" w:themeColor="text1"/>
                <w:sz w:val="32"/>
                <w:szCs w:val="32"/>
              </w:rPr>
              <w:t>Instituto Politécnico Nacional</w:t>
            </w:r>
          </w:p>
          <w:p w:rsidR="003B14A9" w:rsidRPr="0063743D" w:rsidRDefault="003B14A9" w:rsidP="003B14A9">
            <w:pPr>
              <w:pStyle w:val="Textoindependiente"/>
              <w:rPr>
                <w:rFonts w:ascii="Soberana Sans" w:hAnsi="Soberana Sans"/>
                <w:color w:val="000000" w:themeColor="text1"/>
                <w:sz w:val="24"/>
                <w:szCs w:val="24"/>
              </w:rPr>
            </w:pPr>
            <w:r w:rsidRPr="0063743D">
              <w:rPr>
                <w:rFonts w:ascii="Soberana Sans" w:hAnsi="Soberana Sans"/>
                <w:color w:val="000000" w:themeColor="text1"/>
                <w:sz w:val="24"/>
                <w:szCs w:val="24"/>
              </w:rPr>
              <w:t>Centro de Estudios Científicos y Tecnológicos N</w:t>
            </w:r>
            <w:r w:rsidR="0063743D" w:rsidRPr="0063743D">
              <w:rPr>
                <w:rFonts w:ascii="Soberana Sans" w:hAnsi="Soberana Sans"/>
                <w:color w:val="000000" w:themeColor="text1"/>
                <w:sz w:val="24"/>
                <w:szCs w:val="24"/>
              </w:rPr>
              <w:t>o.</w:t>
            </w:r>
            <w:r w:rsidRPr="0063743D">
              <w:rPr>
                <w:rFonts w:ascii="Soberana Sans" w:hAnsi="Soberana Sans"/>
                <w:color w:val="000000" w:themeColor="text1"/>
                <w:sz w:val="24"/>
                <w:szCs w:val="24"/>
              </w:rPr>
              <w:t xml:space="preserve"> 3</w:t>
            </w:r>
          </w:p>
          <w:p w:rsidR="003B14A9" w:rsidRDefault="003B14A9" w:rsidP="003B14A9">
            <w:pPr>
              <w:jc w:val="center"/>
            </w:pPr>
            <w:r w:rsidRPr="0063743D">
              <w:rPr>
                <w:rFonts w:ascii="Soberana Sans" w:hAnsi="Soberana Sans"/>
                <w:color w:val="000000" w:themeColor="text1"/>
                <w:sz w:val="24"/>
                <w:szCs w:val="28"/>
              </w:rPr>
              <w:t>“Estanislao Ramírez Ruiz”</w:t>
            </w:r>
          </w:p>
        </w:tc>
        <w:tc>
          <w:tcPr>
            <w:tcW w:w="1471" w:type="dxa"/>
          </w:tcPr>
          <w:p w:rsidR="003B14A9" w:rsidRDefault="003B14A9">
            <w:r w:rsidRPr="00C16C5F">
              <w:rPr>
                <w:rFonts w:ascii="Soberana Sans" w:hAnsi="Soberana Sans"/>
                <w:i/>
                <w:noProof/>
                <w:color w:val="7F7F7F" w:themeColor="text1" w:themeTint="80"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14DF93F3" wp14:editId="603B8F9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43180</wp:posOffset>
                  </wp:positionV>
                  <wp:extent cx="720000" cy="720000"/>
                  <wp:effectExtent l="0" t="0" r="4445" b="444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ECyT3 Definitivo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B14A9" w:rsidRDefault="003B14A9"/>
    <w:p w:rsidR="00DE3755" w:rsidRPr="00733E61" w:rsidRDefault="00DE3755" w:rsidP="00DE3755">
      <w:pPr>
        <w:jc w:val="center"/>
        <w:rPr>
          <w:sz w:val="72"/>
          <w:szCs w:val="72"/>
        </w:rPr>
      </w:pPr>
      <w:r w:rsidRPr="00733E61">
        <w:rPr>
          <w:sz w:val="72"/>
          <w:szCs w:val="72"/>
        </w:rPr>
        <w:t>AVISO IMPORTANTE</w:t>
      </w:r>
    </w:p>
    <w:p w:rsidR="00451DEA" w:rsidRPr="00733E61" w:rsidRDefault="00771067" w:rsidP="00750733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771067">
        <w:rPr>
          <w:sz w:val="40"/>
          <w:szCs w:val="40"/>
        </w:rPr>
        <w:t>Para los alumnos del sistema escolarizado</w:t>
      </w:r>
      <w:r>
        <w:rPr>
          <w:sz w:val="40"/>
          <w:szCs w:val="40"/>
        </w:rPr>
        <w:t xml:space="preserve"> que deseen participar en </w:t>
      </w:r>
      <w:r w:rsidR="00451DEA" w:rsidRPr="00733E61">
        <w:rPr>
          <w:color w:val="FF0000"/>
          <w:sz w:val="32"/>
          <w:szCs w:val="32"/>
        </w:rPr>
        <w:t xml:space="preserve">PROGRAMA DE RECUPERACIÓN ACADÉMICA </w:t>
      </w:r>
    </w:p>
    <w:p w:rsidR="00451DEA" w:rsidRPr="00733E61" w:rsidRDefault="00451DEA" w:rsidP="00750733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733E61">
        <w:rPr>
          <w:color w:val="FF0000"/>
          <w:sz w:val="32"/>
          <w:szCs w:val="32"/>
        </w:rPr>
        <w:t>PERIODO ESCOLAR 2024-</w:t>
      </w:r>
      <w:r w:rsidR="00771067" w:rsidRPr="00733E61">
        <w:rPr>
          <w:color w:val="FF0000"/>
          <w:sz w:val="32"/>
          <w:szCs w:val="32"/>
        </w:rPr>
        <w:t>1</w:t>
      </w:r>
    </w:p>
    <w:p w:rsidR="00451DEA" w:rsidRDefault="00451DEA" w:rsidP="00451DEA">
      <w:pPr>
        <w:spacing w:after="0"/>
        <w:jc w:val="center"/>
        <w:rPr>
          <w:sz w:val="32"/>
          <w:szCs w:val="32"/>
        </w:rPr>
      </w:pPr>
    </w:p>
    <w:p w:rsidR="00451DEA" w:rsidRDefault="00771067" w:rsidP="00152B08">
      <w:pPr>
        <w:pStyle w:val="Prrafodelista"/>
        <w:numPr>
          <w:ilvl w:val="0"/>
          <w:numId w:val="2"/>
        </w:numPr>
        <w:jc w:val="both"/>
      </w:pPr>
      <w:r>
        <w:t>S</w:t>
      </w:r>
      <w:r w:rsidR="00451DEA">
        <w:t xml:space="preserve">e </w:t>
      </w:r>
      <w:r w:rsidR="00380729">
        <w:t>ofertarán</w:t>
      </w:r>
      <w:r w:rsidR="00451DEA">
        <w:t xml:space="preserve"> cursos de Recuperación Académica </w:t>
      </w:r>
      <w:r w:rsidR="00221016">
        <w:t xml:space="preserve">en línea </w:t>
      </w:r>
      <w:r w:rsidR="00451DEA">
        <w:t xml:space="preserve">de cualquier semestre </w:t>
      </w:r>
      <w:r>
        <w:t xml:space="preserve">en el periodo </w:t>
      </w:r>
      <w:proofErr w:type="spellStart"/>
      <w:r w:rsidR="006E0AAA">
        <w:t>P</w:t>
      </w:r>
      <w:r>
        <w:t>olivirtual</w:t>
      </w:r>
      <w:proofErr w:type="spellEnd"/>
      <w:r>
        <w:t xml:space="preserve">, </w:t>
      </w:r>
      <w:r w:rsidR="00451DEA">
        <w:t>para aquellos alumnos que cuentan con DICTAMEN VIGENTE.</w:t>
      </w:r>
    </w:p>
    <w:p w:rsidR="00380729" w:rsidRDefault="00380729" w:rsidP="00152B08">
      <w:pPr>
        <w:pStyle w:val="Prrafodelista"/>
        <w:jc w:val="both"/>
      </w:pPr>
    </w:p>
    <w:p w:rsidR="00DE3755" w:rsidRDefault="006E0AAA" w:rsidP="00152B08">
      <w:pPr>
        <w:pStyle w:val="Prrafodelista"/>
        <w:numPr>
          <w:ilvl w:val="0"/>
          <w:numId w:val="2"/>
        </w:numPr>
        <w:jc w:val="both"/>
      </w:pPr>
      <w:r>
        <w:t>A</w:t>
      </w:r>
      <w:r w:rsidR="00152B08">
        <w:t xml:space="preserve">lumnos </w:t>
      </w:r>
      <w:r w:rsidR="00DE3755">
        <w:t>inscri</w:t>
      </w:r>
      <w:r w:rsidR="00152B08">
        <w:t xml:space="preserve">tos </w:t>
      </w:r>
      <w:r w:rsidR="00DE3755">
        <w:t xml:space="preserve">con dictamen al inicio del semestre </w:t>
      </w:r>
      <w:r w:rsidR="00380729">
        <w:t xml:space="preserve">24-1 </w:t>
      </w:r>
      <w:r w:rsidR="00DE3755">
        <w:t>p</w:t>
      </w:r>
      <w:r w:rsidR="00152B08">
        <w:t>odrás</w:t>
      </w:r>
      <w:r w:rsidR="00DE3755">
        <w:t xml:space="preserve"> </w:t>
      </w:r>
      <w:r w:rsidR="00152B08">
        <w:t xml:space="preserve">participar en </w:t>
      </w:r>
      <w:r w:rsidR="00DE3755">
        <w:t xml:space="preserve">los cursos de recuperación académica de las unidades de aprendizaje que no </w:t>
      </w:r>
      <w:r>
        <w:t xml:space="preserve">estén </w:t>
      </w:r>
      <w:r w:rsidR="00DE3755">
        <w:t>cursando.</w:t>
      </w:r>
    </w:p>
    <w:p w:rsidR="00380729" w:rsidRDefault="00380729" w:rsidP="00152B08">
      <w:pPr>
        <w:pStyle w:val="Prrafodelista"/>
        <w:jc w:val="both"/>
      </w:pPr>
    </w:p>
    <w:p w:rsidR="00DE3755" w:rsidRDefault="006E0AAA" w:rsidP="00152B08">
      <w:pPr>
        <w:pStyle w:val="Prrafodelista"/>
        <w:numPr>
          <w:ilvl w:val="0"/>
          <w:numId w:val="2"/>
        </w:numPr>
        <w:jc w:val="both"/>
      </w:pPr>
      <w:r>
        <w:t>A los a</w:t>
      </w:r>
      <w:r w:rsidR="00DE3755">
        <w:t xml:space="preserve">lumnos inscritos en 5to </w:t>
      </w:r>
      <w:r w:rsidR="00380729">
        <w:t>semestre</w:t>
      </w:r>
      <w:r w:rsidR="00DE3755">
        <w:t xml:space="preserve"> Plan 09, </w:t>
      </w:r>
      <w:r>
        <w:t>que tengan</w:t>
      </w:r>
      <w:r w:rsidR="00DE3755">
        <w:t xml:space="preserve"> hasta 3 adeudos de 2do., 3er. y 4to. semestre </w:t>
      </w:r>
      <w:r w:rsidR="00633DB0">
        <w:t xml:space="preserve">y </w:t>
      </w:r>
      <w:r w:rsidR="00DE3755">
        <w:t xml:space="preserve">que no </w:t>
      </w:r>
      <w:r w:rsidR="00380729">
        <w:t>esté</w:t>
      </w:r>
      <w:r>
        <w:t>n</w:t>
      </w:r>
      <w:r w:rsidR="00DE3755">
        <w:t xml:space="preserve"> cursando</w:t>
      </w:r>
      <w:r w:rsidR="00152B08">
        <w:t xml:space="preserve"> la</w:t>
      </w:r>
      <w:r w:rsidR="00733E61">
        <w:t xml:space="preserve">(s) </w:t>
      </w:r>
      <w:r w:rsidR="00152B08">
        <w:t>asignatura</w:t>
      </w:r>
      <w:r w:rsidR="00733E61">
        <w:t xml:space="preserve">(s) </w:t>
      </w:r>
      <w:r w:rsidR="00152B08">
        <w:t>en el periodo actual</w:t>
      </w:r>
      <w:r w:rsidR="00DE3755">
        <w:t>.</w:t>
      </w:r>
    </w:p>
    <w:p w:rsidR="00380729" w:rsidRDefault="00380729" w:rsidP="00152B08">
      <w:pPr>
        <w:pStyle w:val="Prrafodelista"/>
        <w:jc w:val="both"/>
      </w:pPr>
    </w:p>
    <w:p w:rsidR="00DE3755" w:rsidRDefault="00DE3755" w:rsidP="00152B08">
      <w:pPr>
        <w:pStyle w:val="Prrafodelista"/>
        <w:numPr>
          <w:ilvl w:val="0"/>
          <w:numId w:val="2"/>
        </w:numPr>
        <w:jc w:val="both"/>
      </w:pPr>
      <w:r>
        <w:t xml:space="preserve">Alumnos inscritos en 5to nivel Plan 09 con adeudos </w:t>
      </w:r>
      <w:r w:rsidR="00B9256F">
        <w:t>de</w:t>
      </w:r>
      <w:r>
        <w:t xml:space="preserve"> 6to. </w:t>
      </w:r>
      <w:r w:rsidR="00380729">
        <w:t>semestre (nivel)</w:t>
      </w:r>
      <w:r>
        <w:t>.</w:t>
      </w:r>
    </w:p>
    <w:p w:rsidR="00B16D72" w:rsidRDefault="00B16D72" w:rsidP="00B16D72">
      <w:pPr>
        <w:pStyle w:val="Prrafodelista"/>
      </w:pPr>
    </w:p>
    <w:p w:rsidR="00B16D72" w:rsidRDefault="00264991" w:rsidP="00152B08">
      <w:pPr>
        <w:pStyle w:val="Prrafodelista"/>
        <w:numPr>
          <w:ilvl w:val="0"/>
          <w:numId w:val="2"/>
        </w:numPr>
        <w:jc w:val="both"/>
      </w:pPr>
      <w:r>
        <w:t xml:space="preserve">Alumnos que al </w:t>
      </w:r>
      <w:r w:rsidR="00750733">
        <w:t>término</w:t>
      </w:r>
      <w:r>
        <w:t xml:space="preserve"> del 6° semestre tenga adeudos del mismo y/o anteriores semestres,</w:t>
      </w:r>
      <w:r w:rsidR="00B16D72">
        <w:t xml:space="preserve"> que por alguna situación académica se encuentra recursando Unidades de Aprendizaje.</w:t>
      </w:r>
    </w:p>
    <w:p w:rsidR="009B6BAE" w:rsidRPr="00792134" w:rsidRDefault="009B6BAE" w:rsidP="009B6BAE">
      <w:pPr>
        <w:pStyle w:val="Prrafodelista"/>
      </w:pPr>
    </w:p>
    <w:p w:rsidR="009B6BAE" w:rsidRPr="00792134" w:rsidRDefault="00792134" w:rsidP="00792134">
      <w:pPr>
        <w:ind w:left="360"/>
        <w:jc w:val="both"/>
      </w:pPr>
      <w:r w:rsidRPr="00792134">
        <w:t>Los i</w:t>
      </w:r>
      <w:r w:rsidR="00994C44" w:rsidRPr="00792134">
        <w:t xml:space="preserve">nteresados </w:t>
      </w:r>
      <w:r w:rsidR="00337B83">
        <w:t xml:space="preserve">deberán </w:t>
      </w:r>
      <w:r w:rsidR="00994C44" w:rsidRPr="00792134">
        <w:t>acudir a las ventanillas de Gestión Escolar con su controladora los días 4 y 5 de octubre de 2023.</w:t>
      </w:r>
    </w:p>
    <w:p w:rsidR="00E911FA" w:rsidRDefault="00E911FA" w:rsidP="00E911FA">
      <w:pPr>
        <w:pStyle w:val="Prrafodelista"/>
      </w:pPr>
    </w:p>
    <w:p w:rsidR="00E911FA" w:rsidRDefault="00E911FA" w:rsidP="00E911FA">
      <w:pPr>
        <w:jc w:val="both"/>
      </w:pPr>
    </w:p>
    <w:p w:rsidR="00380729" w:rsidRDefault="00380729" w:rsidP="00380729">
      <w:pPr>
        <w:pStyle w:val="Prrafodelista"/>
      </w:pPr>
    </w:p>
    <w:p w:rsidR="00380729" w:rsidRDefault="00152B08" w:rsidP="00B16D72">
      <w:pPr>
        <w:jc w:val="center"/>
      </w:pPr>
      <w:r>
        <w:rPr>
          <w:b/>
        </w:rPr>
        <w:t xml:space="preserve">Revisa las AQUÍ </w:t>
      </w:r>
      <w:r w:rsidR="00264991">
        <w:rPr>
          <w:b/>
        </w:rPr>
        <w:t>U</w:t>
      </w:r>
      <w:r>
        <w:rPr>
          <w:b/>
        </w:rPr>
        <w:t xml:space="preserve">nidades de </w:t>
      </w:r>
      <w:r w:rsidR="00264991">
        <w:rPr>
          <w:b/>
        </w:rPr>
        <w:t>A</w:t>
      </w:r>
      <w:r>
        <w:rPr>
          <w:b/>
        </w:rPr>
        <w:t xml:space="preserve">prendizaje ofertadas en este </w:t>
      </w:r>
      <w:r w:rsidR="00380729" w:rsidRPr="00380729">
        <w:rPr>
          <w:b/>
        </w:rPr>
        <w:t>programa</w:t>
      </w:r>
      <w:r>
        <w:rPr>
          <w:b/>
        </w:rPr>
        <w:t>.</w:t>
      </w:r>
    </w:p>
    <w:p w:rsidR="00DE3755" w:rsidRDefault="00DE3755"/>
    <w:p w:rsidR="00A10DA7" w:rsidRDefault="00A10DA7"/>
    <w:p w:rsidR="00A10DA7" w:rsidRDefault="00A10DA7">
      <w:bookmarkStart w:id="0" w:name="_GoBack"/>
      <w:bookmarkEnd w:id="0"/>
    </w:p>
    <w:sectPr w:rsidR="00A10DA7" w:rsidSect="0063743D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489"/>
    <w:multiLevelType w:val="hybridMultilevel"/>
    <w:tmpl w:val="DDE06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DBC"/>
    <w:multiLevelType w:val="hybridMultilevel"/>
    <w:tmpl w:val="F788C9A6"/>
    <w:lvl w:ilvl="0" w:tplc="8B2A32F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9"/>
    <w:rsid w:val="00152B08"/>
    <w:rsid w:val="0018578F"/>
    <w:rsid w:val="001C7958"/>
    <w:rsid w:val="00221016"/>
    <w:rsid w:val="00264991"/>
    <w:rsid w:val="00337B83"/>
    <w:rsid w:val="00380729"/>
    <w:rsid w:val="003B14A9"/>
    <w:rsid w:val="003F7267"/>
    <w:rsid w:val="00451DEA"/>
    <w:rsid w:val="004E471A"/>
    <w:rsid w:val="00633DB0"/>
    <w:rsid w:val="0063743D"/>
    <w:rsid w:val="00666A1B"/>
    <w:rsid w:val="006C51DE"/>
    <w:rsid w:val="006E0AAA"/>
    <w:rsid w:val="00700157"/>
    <w:rsid w:val="00733E61"/>
    <w:rsid w:val="00750733"/>
    <w:rsid w:val="00771067"/>
    <w:rsid w:val="00792134"/>
    <w:rsid w:val="0095481C"/>
    <w:rsid w:val="00994C44"/>
    <w:rsid w:val="009B6BAE"/>
    <w:rsid w:val="009D5862"/>
    <w:rsid w:val="00A10DA7"/>
    <w:rsid w:val="00B16D72"/>
    <w:rsid w:val="00B8487D"/>
    <w:rsid w:val="00B9256F"/>
    <w:rsid w:val="00BD05C5"/>
    <w:rsid w:val="00CA035B"/>
    <w:rsid w:val="00D8589F"/>
    <w:rsid w:val="00DE3755"/>
    <w:rsid w:val="00E32CBA"/>
    <w:rsid w:val="00E911FA"/>
    <w:rsid w:val="00F11060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2B9E"/>
  <w15:chartTrackingRefBased/>
  <w15:docId w15:val="{78EA210B-3166-4F11-BC8B-95730C6C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4A9"/>
    <w:rPr>
      <w:rFonts w:eastAsiaTheme="minorEastAsia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14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Cs w:val="20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3B14A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B14A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B14A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Sinespaciado">
    <w:name w:val="No Spacing"/>
    <w:uiPriority w:val="1"/>
    <w:qFormat/>
    <w:rsid w:val="003B14A9"/>
    <w:pPr>
      <w:spacing w:after="0" w:line="240" w:lineRule="auto"/>
    </w:pPr>
    <w:rPr>
      <w:rFonts w:eastAsiaTheme="minorEastAs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B14A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14A9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uiPriority w:val="39"/>
    <w:rsid w:val="003B14A9"/>
    <w:pPr>
      <w:spacing w:after="0" w:line="240" w:lineRule="auto"/>
    </w:pPr>
    <w:rPr>
      <w:rFonts w:eastAsiaTheme="minorEastAs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Rojas Tentle</dc:creator>
  <cp:keywords/>
  <dc:description/>
  <cp:lastModifiedBy>Saul Rojas Tentle</cp:lastModifiedBy>
  <cp:revision>13</cp:revision>
  <cp:lastPrinted>2023-10-04T20:27:00Z</cp:lastPrinted>
  <dcterms:created xsi:type="dcterms:W3CDTF">2023-10-04T01:59:00Z</dcterms:created>
  <dcterms:modified xsi:type="dcterms:W3CDTF">2023-10-04T22:37:00Z</dcterms:modified>
</cp:coreProperties>
</file>